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b/>
          <w:bCs/>
          <w:sz w:val="28"/>
          <w:szCs w:val="28"/>
          <w:rtl/>
          <w:lang w:bidi="ar-IQ"/>
        </w:rPr>
        <w:t>. تحديد محتوى البرنامج الإرشادي</w:t>
      </w: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: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  </w:t>
      </w:r>
      <w:r w:rsidRPr="00F43CDB">
        <w:rPr>
          <w:rFonts w:ascii="Arial" w:eastAsia="Times New Roman" w:hAnsi="Arial" w:cs="Arial"/>
          <w:sz w:val="28"/>
          <w:szCs w:val="28"/>
          <w:u w:val="single"/>
          <w:rtl/>
          <w:lang w:bidi="ar-IQ"/>
        </w:rPr>
        <w:t xml:space="preserve"> المهارات</w:t>
      </w: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: تمّ تحديد بعض الأفكار السلبية مثل : [تحديد الأفكار اللاعقلانية لدى الطالب ومنها : [أنا محبوب من كل زملائي ، أنا جيد في دراستي إلى الآن ، أنا سعيد بأدائي الدراسي ولا أرى مشكلة في ذلك]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   </w:t>
      </w:r>
      <w:r w:rsidRPr="00F43CDB">
        <w:rPr>
          <w:rFonts w:ascii="Arial" w:eastAsia="Times New Roman" w:hAnsi="Arial" w:cs="Arial"/>
          <w:sz w:val="28"/>
          <w:szCs w:val="28"/>
          <w:u w:val="single"/>
          <w:rtl/>
          <w:lang w:bidi="ar-IQ"/>
        </w:rPr>
        <w:t>الأنشطة</w:t>
      </w: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: الأنشطة التي سنقوم باستخدامها صفّية ولا صفّية وبشكل فردي وقد نستخدّم معه ابتداء تدريبه على التفكير الهادئ.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   المعارف والعمليات العقلية : تطبيق عدد من التمارين والأنشطة ومنها : [مهارة القراءة والكتابة ، تدريب الحالة على طريقة المذاكرة وطرق الدراسة الجيدة]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b/>
          <w:bCs/>
          <w:sz w:val="28"/>
          <w:szCs w:val="28"/>
          <w:rtl/>
          <w:lang w:bidi="ar-IQ"/>
        </w:rPr>
        <w:t xml:space="preserve">3. حدود البرنامج </w:t>
      </w: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: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    عدد الجلسات : خمس جلسات إرشادية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    مدة الجلسة:  45 دقيقة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    مكان الجلسة : غرفة المرشد الطلابي في المدرسة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    فريق العمل : المرشد نفسه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    عدد الحالات : حالة واحدة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b/>
          <w:bCs/>
          <w:sz w:val="28"/>
          <w:szCs w:val="28"/>
          <w:rtl/>
          <w:lang w:bidi="ar-IQ"/>
        </w:rPr>
        <w:t xml:space="preserve">4. تحديد الوسائل والطرق والفنيات المستخدمة في تحقيق الأهداف </w:t>
      </w: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: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  - استخدام "التعزيز" للهوايات والأنشطة لرفع مستوى مفهوم الذات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  - تدريب الطالب صاحب الحالة على توكيد الذات لمواجهة الضعف الدراسي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  - تدريب الطالب صاحب الحالة على تقوية التذكر ببعض التمارين والواجبات المنزلية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lastRenderedPageBreak/>
        <w:t>5</w:t>
      </w:r>
      <w:r w:rsidRPr="00F43CDB">
        <w:rPr>
          <w:rFonts w:ascii="Arial" w:eastAsia="Times New Roman" w:hAnsi="Arial" w:cs="Arial"/>
          <w:b/>
          <w:bCs/>
          <w:sz w:val="28"/>
          <w:szCs w:val="28"/>
          <w:rtl/>
          <w:lang w:bidi="ar-IQ"/>
        </w:rPr>
        <w:t>. تحديد ميزانية البرنامج</w:t>
      </w: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: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البرنامج الإرشادي تكلفته المادية قليلة جداً مقارنة مع غيره ، ومن أمثلة تكاليف البرنامج: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"جزء خاص بالمسترشد" مثل : مطبوعات - تنقلات - وجبة طعام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"وجزء خاص للبرنامج ذاته" مثل : وفير جهاز تصوير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6</w:t>
      </w:r>
      <w:r w:rsidRPr="00F43CDB">
        <w:rPr>
          <w:rFonts w:ascii="Arial" w:eastAsia="Times New Roman" w:hAnsi="Arial" w:cs="Arial"/>
          <w:b/>
          <w:bCs/>
          <w:sz w:val="28"/>
          <w:szCs w:val="28"/>
          <w:rtl/>
          <w:lang w:bidi="ar-IQ"/>
        </w:rPr>
        <w:t>. تحديد الخدمات التي يقدّمها البرنامج</w:t>
      </w: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 xml:space="preserve"> :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- خدمات تربوية : تهدف إلى تقديم خدمات مرتبطة بالعملية التربوية ، وتقديم برامج تتلاءم مع قدرات الطالب وعلاج نواحي الضعف كحالة التأخر الدراسي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b/>
          <w:bCs/>
          <w:sz w:val="28"/>
          <w:szCs w:val="28"/>
          <w:rtl/>
          <w:lang w:bidi="ar-IQ"/>
        </w:rPr>
        <w:t xml:space="preserve">7ـ تحكيم البرنامج </w:t>
      </w: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: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البرنامج سيعرض على محكمين أكاديميين من الجامعة ، للتأكد من مدى تحقيقه للأهداف التي وضع من أجلها ولتطبيقه ميدانياً.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b/>
          <w:bCs/>
          <w:sz w:val="28"/>
          <w:szCs w:val="28"/>
          <w:rtl/>
          <w:lang w:bidi="ar-IQ"/>
        </w:rPr>
        <w:t>8. تنفيذ البرنامج الإرشادي</w:t>
      </w: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: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- تحديد الخطّة الزمنية : شهر وأسبوع ، بواقع جلسة واحدة في الأسبوع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- كيفية بدء عملية التنفيذ : لقاء تعريفي أولي في غرفة المرشد ..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- تكوين علاقة دافئة مع المسترشد : وهذا يحصل في الجلسات الأولى ..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- تهيئة المسترشد : ليتقبل مشكلته أولاً ، وأنه قادر على حلّها ، وإمكانية علاج المشكلة سهلة ومتاحة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- تقييم ما يدور في الجلسة : وإدخال بعض التعديلات عليا ..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b/>
          <w:bCs/>
          <w:sz w:val="28"/>
          <w:szCs w:val="28"/>
          <w:rtl/>
          <w:lang w:bidi="ar-IQ"/>
        </w:rPr>
        <w:t>9. تقويم البرنامج الإرشادي: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- تحديد الجوانب السلبية (لتعديلها) والإيجابية (لتعزيزها) للبرنامج 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lastRenderedPageBreak/>
        <w:t>-  متابعة أداء الطالب في الدراسة .</w:t>
      </w:r>
    </w:p>
    <w:p w:rsidR="00243EB2" w:rsidRDefault="00F43CDB" w:rsidP="00F43CDB">
      <w:pPr>
        <w:rPr>
          <w:lang w:bidi="ar-IQ"/>
        </w:rPr>
      </w:pPr>
      <w:r w:rsidRPr="00F43CDB">
        <w:rPr>
          <w:rFonts w:ascii="Arial" w:eastAsia="Times New Roman" w:hAnsi="Arial" w:cs="Arial"/>
          <w:sz w:val="28"/>
          <w:szCs w:val="28"/>
          <w:rtl/>
          <w:lang w:bidi="ar-IQ"/>
        </w:rPr>
        <w:t>- اقتراح لإصلاح البرنامج في ضوء نتائج عملية التقويم</w:t>
      </w:r>
      <w:bookmarkStart w:id="0" w:name="_GoBack"/>
      <w:bookmarkEnd w:id="0"/>
    </w:p>
    <w:sectPr w:rsidR="00243EB2" w:rsidSect="00734E7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DB"/>
    <w:rsid w:val="00243EB2"/>
    <w:rsid w:val="00734E7A"/>
    <w:rsid w:val="00F4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1789</Characters>
  <Application>Microsoft Office Word</Application>
  <DocSecurity>0</DocSecurity>
  <Lines>14</Lines>
  <Paragraphs>4</Paragraphs>
  <ScaleCrop>false</ScaleCrop>
  <Company>Ahmed-Under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al-weaam</cp:lastModifiedBy>
  <cp:revision>1</cp:revision>
  <dcterms:created xsi:type="dcterms:W3CDTF">2019-03-26T15:54:00Z</dcterms:created>
  <dcterms:modified xsi:type="dcterms:W3CDTF">2019-03-26T15:55:00Z</dcterms:modified>
</cp:coreProperties>
</file>